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1FD4A" w14:textId="77777777" w:rsidR="008E2173" w:rsidRDefault="008E2173" w:rsidP="008E2173">
      <w:pPr>
        <w:pageBreakBefore/>
      </w:pPr>
      <w:r>
        <w:rPr>
          <w:b/>
          <w:bCs/>
          <w:sz w:val="32"/>
          <w:szCs w:val="32"/>
        </w:rPr>
        <w:t>Jesaja 40, 27 – 41, 16</w:t>
      </w:r>
    </w:p>
    <w:p w14:paraId="2B2EE7AA" w14:textId="77777777" w:rsidR="008E2173" w:rsidRDefault="008E2173" w:rsidP="008E2173">
      <w:pPr>
        <w:rPr>
          <w:b/>
          <w:bCs/>
          <w:sz w:val="32"/>
          <w:szCs w:val="32"/>
        </w:rPr>
      </w:pPr>
    </w:p>
    <w:p w14:paraId="417A1ED4" w14:textId="77777777" w:rsidR="008E2173" w:rsidRPr="008E2173" w:rsidRDefault="008E2173" w:rsidP="008E2173">
      <w:pPr>
        <w:jc w:val="both"/>
        <w:rPr>
          <w:sz w:val="28"/>
          <w:szCs w:val="28"/>
        </w:rPr>
      </w:pPr>
      <w:r w:rsidRPr="008E2173">
        <w:rPr>
          <w:sz w:val="28"/>
          <w:szCs w:val="28"/>
        </w:rPr>
        <w:t xml:space="preserve">Der Torah-Abschnitt umfasst 1. Mo 12 – 17, den Bericht von der Berufung des Abram, dem Bund mit Abram, seine Namensänderung und Verheißungen an ihn. Was mag die Verbindung zum prophetischen Text im </w:t>
      </w:r>
      <w:proofErr w:type="spellStart"/>
      <w:r w:rsidRPr="008E2173">
        <w:rPr>
          <w:sz w:val="28"/>
          <w:szCs w:val="28"/>
        </w:rPr>
        <w:t>Jesajabuch</w:t>
      </w:r>
      <w:proofErr w:type="spellEnd"/>
      <w:r w:rsidRPr="008E2173">
        <w:rPr>
          <w:sz w:val="28"/>
          <w:szCs w:val="28"/>
        </w:rPr>
        <w:t xml:space="preserve"> sein? So wie Abraham für seinen Dienst, ein Segen zu sein, den Zuspruch braucht: „Fürchte dich nicht, ICH bin dir ein Schild“ (1. Mo 15, 1), so benötigt Israel erst recht in der Zeit von Bedrängnis und Gefangenschaft die Ermutigung des HERRN, um an seiner Berufung festzuhalten, ein Werkzeug Gottes zu sein.</w:t>
      </w:r>
    </w:p>
    <w:p w14:paraId="04FD7C18" w14:textId="77777777" w:rsidR="008E2173" w:rsidRPr="008E2173" w:rsidRDefault="008E2173" w:rsidP="008E2173">
      <w:pPr>
        <w:jc w:val="both"/>
        <w:rPr>
          <w:sz w:val="28"/>
          <w:szCs w:val="28"/>
        </w:rPr>
      </w:pPr>
    </w:p>
    <w:p w14:paraId="0B8E465D" w14:textId="77777777" w:rsidR="008E2173" w:rsidRPr="008E2173" w:rsidRDefault="008E2173" w:rsidP="008E2173">
      <w:pPr>
        <w:jc w:val="both"/>
        <w:rPr>
          <w:sz w:val="28"/>
          <w:szCs w:val="28"/>
        </w:rPr>
      </w:pPr>
      <w:r w:rsidRPr="008E2173">
        <w:rPr>
          <w:b/>
          <w:bCs/>
          <w:sz w:val="28"/>
          <w:szCs w:val="28"/>
        </w:rPr>
        <w:t xml:space="preserve">1) </w:t>
      </w:r>
      <w:r w:rsidRPr="008E2173">
        <w:rPr>
          <w:b/>
          <w:bCs/>
          <w:sz w:val="28"/>
          <w:szCs w:val="28"/>
        </w:rPr>
        <w:tab/>
        <w:t>Gegen das Verzagen</w:t>
      </w:r>
    </w:p>
    <w:p w14:paraId="6C2E269D" w14:textId="77777777" w:rsidR="008E2173" w:rsidRPr="008E2173" w:rsidRDefault="008E2173" w:rsidP="008E2173">
      <w:pPr>
        <w:jc w:val="both"/>
        <w:rPr>
          <w:b/>
          <w:bCs/>
          <w:sz w:val="28"/>
          <w:szCs w:val="28"/>
        </w:rPr>
      </w:pPr>
    </w:p>
    <w:p w14:paraId="418C4427" w14:textId="77777777" w:rsidR="008E2173" w:rsidRPr="008E2173" w:rsidRDefault="008E2173" w:rsidP="008E2173">
      <w:pPr>
        <w:jc w:val="both"/>
        <w:rPr>
          <w:sz w:val="28"/>
          <w:szCs w:val="28"/>
        </w:rPr>
      </w:pPr>
      <w:r w:rsidRPr="008E2173">
        <w:rPr>
          <w:sz w:val="28"/>
          <w:szCs w:val="28"/>
        </w:rPr>
        <w:t>In diesem Bibelabschnitt wird deutlich, dass Gott sehr wohl auch um die zagenden Herzen weiß. ER ist ja „der Herzenskenner“ (Apg. 15, 8), der „Gott des Wissens“ (1. Sam. 2, 3).</w:t>
      </w:r>
    </w:p>
    <w:p w14:paraId="3D1F7465" w14:textId="77777777" w:rsidR="008E2173" w:rsidRPr="008E2173" w:rsidRDefault="008E2173" w:rsidP="008E2173">
      <w:pPr>
        <w:jc w:val="both"/>
        <w:rPr>
          <w:sz w:val="28"/>
          <w:szCs w:val="28"/>
        </w:rPr>
      </w:pPr>
      <w:r w:rsidRPr="008E2173">
        <w:rPr>
          <w:i/>
          <w:iCs/>
          <w:sz w:val="28"/>
          <w:szCs w:val="28"/>
        </w:rPr>
        <w:t>„Warum sagst du, Jakob, und sprichst du, Israel: Mein Weg ist verborgen vor dem HERRN, und meinem Gott entgeht mein Recht?“ (40, 27)</w:t>
      </w:r>
      <w:r w:rsidRPr="008E2173">
        <w:rPr>
          <w:sz w:val="28"/>
          <w:szCs w:val="28"/>
        </w:rPr>
        <w:t xml:space="preserve"> Wie viele Juden gibt es, die nach den unfassbar schrecklichen Erlebnissen des Holocaust die quälende Frage nicht loswerden: Wo war damals Gott? Ach, möge doch vielfach das Wunder geschehen, dass sie sich dem Heiligen Israels dennoch zuwenden!</w:t>
      </w:r>
    </w:p>
    <w:p w14:paraId="7AC11391" w14:textId="77777777" w:rsidR="008E2173" w:rsidRPr="008E2173" w:rsidRDefault="008E2173" w:rsidP="008E2173">
      <w:pPr>
        <w:jc w:val="both"/>
        <w:rPr>
          <w:sz w:val="28"/>
          <w:szCs w:val="28"/>
        </w:rPr>
      </w:pPr>
    </w:p>
    <w:p w14:paraId="5C188973" w14:textId="77777777" w:rsidR="008E2173" w:rsidRPr="008E2173" w:rsidRDefault="008E2173" w:rsidP="008E2173">
      <w:pPr>
        <w:jc w:val="both"/>
        <w:rPr>
          <w:sz w:val="28"/>
          <w:szCs w:val="28"/>
        </w:rPr>
      </w:pPr>
      <w:r w:rsidRPr="008E2173">
        <w:rPr>
          <w:sz w:val="28"/>
          <w:szCs w:val="28"/>
        </w:rPr>
        <w:t>Drei Hilfen gegen das Verzagen können wir unserem Text entnehmen:</w:t>
      </w:r>
    </w:p>
    <w:p w14:paraId="345DF0A5" w14:textId="77777777" w:rsidR="008E2173" w:rsidRPr="008E2173" w:rsidRDefault="008E2173" w:rsidP="008E2173">
      <w:pPr>
        <w:jc w:val="both"/>
        <w:rPr>
          <w:sz w:val="28"/>
          <w:szCs w:val="28"/>
        </w:rPr>
      </w:pPr>
    </w:p>
    <w:p w14:paraId="12E5CB0D" w14:textId="77777777" w:rsidR="008E2173" w:rsidRPr="008E2173" w:rsidRDefault="008E2173" w:rsidP="008E2173">
      <w:pPr>
        <w:jc w:val="both"/>
        <w:rPr>
          <w:sz w:val="28"/>
          <w:szCs w:val="28"/>
        </w:rPr>
      </w:pPr>
      <w:r w:rsidRPr="008E2173">
        <w:rPr>
          <w:b/>
          <w:bCs/>
          <w:sz w:val="28"/>
          <w:szCs w:val="28"/>
        </w:rPr>
        <w:t xml:space="preserve">a) </w:t>
      </w:r>
      <w:r w:rsidRPr="008E2173">
        <w:rPr>
          <w:b/>
          <w:bCs/>
          <w:sz w:val="28"/>
          <w:szCs w:val="28"/>
        </w:rPr>
        <w:tab/>
        <w:t>ER ist ewig derselbe</w:t>
      </w:r>
    </w:p>
    <w:p w14:paraId="14AB74C9" w14:textId="77777777" w:rsidR="008E2173" w:rsidRPr="008E2173" w:rsidRDefault="008E2173" w:rsidP="008E2173">
      <w:pPr>
        <w:jc w:val="both"/>
        <w:rPr>
          <w:b/>
          <w:bCs/>
          <w:sz w:val="28"/>
          <w:szCs w:val="28"/>
        </w:rPr>
      </w:pPr>
    </w:p>
    <w:p w14:paraId="10AC0C4D" w14:textId="77777777" w:rsidR="008E2173" w:rsidRPr="008E2173" w:rsidRDefault="008E2173" w:rsidP="008E2173">
      <w:pPr>
        <w:jc w:val="both"/>
        <w:rPr>
          <w:sz w:val="28"/>
          <w:szCs w:val="28"/>
        </w:rPr>
      </w:pPr>
      <w:r w:rsidRPr="008E2173">
        <w:rPr>
          <w:i/>
          <w:iCs/>
          <w:sz w:val="28"/>
          <w:szCs w:val="28"/>
        </w:rPr>
        <w:t>„Hast du es nicht erkannt, oder hast du es nicht gehört? Ein ewiger Gott ist der HERR, der Schöpfer der Enden der Erde.“ (40, 28)</w:t>
      </w:r>
    </w:p>
    <w:p w14:paraId="3360B22D" w14:textId="77777777" w:rsidR="008E2173" w:rsidRPr="008E2173" w:rsidRDefault="008E2173" w:rsidP="008E2173">
      <w:pPr>
        <w:jc w:val="both"/>
        <w:rPr>
          <w:sz w:val="28"/>
          <w:szCs w:val="28"/>
        </w:rPr>
      </w:pPr>
      <w:r w:rsidRPr="008E2173">
        <w:rPr>
          <w:i/>
          <w:iCs/>
          <w:sz w:val="28"/>
          <w:szCs w:val="28"/>
        </w:rPr>
        <w:t>„Der die Generationen ruft von Anbeginn: ICH, der HERR, bin der Erste, und bei den Letzten bin ICH derselbe.“ (41, 4)</w:t>
      </w:r>
    </w:p>
    <w:p w14:paraId="1FA037C6" w14:textId="77777777" w:rsidR="008E2173" w:rsidRPr="008E2173" w:rsidRDefault="008E2173" w:rsidP="008E2173">
      <w:pPr>
        <w:jc w:val="both"/>
        <w:rPr>
          <w:i/>
          <w:iCs/>
          <w:sz w:val="28"/>
          <w:szCs w:val="28"/>
        </w:rPr>
      </w:pPr>
    </w:p>
    <w:p w14:paraId="60886F15" w14:textId="77777777" w:rsidR="008E2173" w:rsidRPr="008E2173" w:rsidRDefault="008E2173" w:rsidP="008E2173">
      <w:pPr>
        <w:jc w:val="both"/>
        <w:rPr>
          <w:sz w:val="28"/>
          <w:szCs w:val="28"/>
        </w:rPr>
      </w:pPr>
      <w:r w:rsidRPr="008E2173">
        <w:rPr>
          <w:sz w:val="28"/>
          <w:szCs w:val="28"/>
        </w:rPr>
        <w:t>Wir erinnern uns daran, wie Gott sich dem Mose mit den Worten offenbart hat: „ICH bin, der ICH bin“ oder „ICH werde sein, der ICH sein werde“, im Hebräischen: „</w:t>
      </w:r>
      <w:proofErr w:type="spellStart"/>
      <w:r w:rsidRPr="008E2173">
        <w:rPr>
          <w:sz w:val="28"/>
          <w:szCs w:val="28"/>
        </w:rPr>
        <w:t>ehyeh</w:t>
      </w:r>
      <w:proofErr w:type="spellEnd"/>
      <w:r w:rsidRPr="008E2173">
        <w:rPr>
          <w:sz w:val="28"/>
          <w:szCs w:val="28"/>
        </w:rPr>
        <w:t xml:space="preserve"> </w:t>
      </w:r>
      <w:proofErr w:type="spellStart"/>
      <w:r w:rsidRPr="008E2173">
        <w:rPr>
          <w:sz w:val="28"/>
          <w:szCs w:val="28"/>
        </w:rPr>
        <w:t>asher</w:t>
      </w:r>
      <w:proofErr w:type="spellEnd"/>
      <w:r w:rsidRPr="008E2173">
        <w:rPr>
          <w:sz w:val="28"/>
          <w:szCs w:val="28"/>
        </w:rPr>
        <w:t xml:space="preserve"> </w:t>
      </w:r>
      <w:proofErr w:type="spellStart"/>
      <w:r w:rsidRPr="008E2173">
        <w:rPr>
          <w:sz w:val="28"/>
          <w:szCs w:val="28"/>
        </w:rPr>
        <w:t>ehyeh</w:t>
      </w:r>
      <w:proofErr w:type="spellEnd"/>
      <w:r w:rsidRPr="008E2173">
        <w:rPr>
          <w:sz w:val="28"/>
          <w:szCs w:val="28"/>
        </w:rPr>
        <w:t>“ (2. Mo 3, 14). „ICH bin das Alpha und das Omega, spricht der HERR, Gott, der ist und der war und der kommt, der Allmächtige“ (Off. 1, 8)</w:t>
      </w:r>
    </w:p>
    <w:p w14:paraId="6D1A75C2" w14:textId="77777777" w:rsidR="008E2173" w:rsidRPr="008E2173" w:rsidRDefault="008E2173" w:rsidP="008E2173">
      <w:pPr>
        <w:jc w:val="both"/>
        <w:rPr>
          <w:sz w:val="28"/>
          <w:szCs w:val="28"/>
        </w:rPr>
      </w:pPr>
    </w:p>
    <w:p w14:paraId="2B247A5B" w14:textId="77777777" w:rsidR="008E2173" w:rsidRPr="008E2173" w:rsidRDefault="008E2173" w:rsidP="008E2173">
      <w:pPr>
        <w:jc w:val="both"/>
        <w:rPr>
          <w:sz w:val="28"/>
          <w:szCs w:val="28"/>
        </w:rPr>
      </w:pPr>
      <w:r w:rsidRPr="008E2173">
        <w:rPr>
          <w:sz w:val="28"/>
          <w:szCs w:val="28"/>
        </w:rPr>
        <w:t xml:space="preserve">Unwandelbar ist dieser HERR, „bei dem keine Veränderung noch eines Wechsels Schatten“ ist, und von dem es deswegen in Jak. 1, 17 heißen kann: „Jede gute Gabe und jedes vollkommene Geschenk kommt von oben herab, von dem Vater der Lichter“. Wann gibt es keines Wechsels Schatten? Wenn die Sonne im </w:t>
      </w:r>
      <w:proofErr w:type="spellStart"/>
      <w:r w:rsidRPr="008E2173">
        <w:rPr>
          <w:sz w:val="28"/>
          <w:szCs w:val="28"/>
        </w:rPr>
        <w:t>Zenith</w:t>
      </w:r>
      <w:proofErr w:type="spellEnd"/>
      <w:r w:rsidRPr="008E2173">
        <w:rPr>
          <w:sz w:val="28"/>
          <w:szCs w:val="28"/>
        </w:rPr>
        <w:t xml:space="preserve"> steht. Gott, „die Sonne der Gerechtigkeit“, ist jeden Tag neu im </w:t>
      </w:r>
      <w:proofErr w:type="spellStart"/>
      <w:r w:rsidRPr="008E2173">
        <w:rPr>
          <w:sz w:val="28"/>
          <w:szCs w:val="28"/>
        </w:rPr>
        <w:t>Zenith</w:t>
      </w:r>
      <w:proofErr w:type="spellEnd"/>
      <w:r w:rsidRPr="008E2173">
        <w:rPr>
          <w:sz w:val="28"/>
          <w:szCs w:val="28"/>
        </w:rPr>
        <w:t xml:space="preserve"> Seiner Macht, im </w:t>
      </w:r>
      <w:proofErr w:type="spellStart"/>
      <w:r w:rsidRPr="008E2173">
        <w:rPr>
          <w:sz w:val="28"/>
          <w:szCs w:val="28"/>
        </w:rPr>
        <w:t>Zenith</w:t>
      </w:r>
      <w:proofErr w:type="spellEnd"/>
      <w:r w:rsidRPr="008E2173">
        <w:rPr>
          <w:sz w:val="28"/>
          <w:szCs w:val="28"/>
        </w:rPr>
        <w:t xml:space="preserve"> Seiner Liebe!</w:t>
      </w:r>
    </w:p>
    <w:p w14:paraId="3176B7AC" w14:textId="77777777" w:rsidR="008E2173" w:rsidRPr="008E2173" w:rsidRDefault="008E2173" w:rsidP="008E2173">
      <w:pPr>
        <w:jc w:val="both"/>
        <w:rPr>
          <w:sz w:val="28"/>
          <w:szCs w:val="28"/>
        </w:rPr>
      </w:pPr>
      <w:r w:rsidRPr="008E2173">
        <w:rPr>
          <w:sz w:val="28"/>
          <w:szCs w:val="28"/>
        </w:rPr>
        <w:t>Welch eine kostbare Perspektive, wenn wir verzagen wollen!</w:t>
      </w:r>
    </w:p>
    <w:p w14:paraId="32710752" w14:textId="77777777" w:rsidR="008E2173" w:rsidRPr="008E2173" w:rsidRDefault="008E2173" w:rsidP="008E2173">
      <w:pPr>
        <w:jc w:val="both"/>
        <w:rPr>
          <w:sz w:val="28"/>
          <w:szCs w:val="28"/>
        </w:rPr>
      </w:pPr>
    </w:p>
    <w:p w14:paraId="3532935B" w14:textId="77777777" w:rsidR="008E2173" w:rsidRPr="008E2173" w:rsidRDefault="008E2173" w:rsidP="008E2173">
      <w:pPr>
        <w:jc w:val="both"/>
        <w:rPr>
          <w:sz w:val="28"/>
          <w:szCs w:val="28"/>
        </w:rPr>
      </w:pPr>
      <w:r w:rsidRPr="008E2173">
        <w:rPr>
          <w:b/>
          <w:bCs/>
          <w:sz w:val="28"/>
          <w:szCs w:val="28"/>
        </w:rPr>
        <w:lastRenderedPageBreak/>
        <w:t xml:space="preserve">b) </w:t>
      </w:r>
      <w:r w:rsidRPr="008E2173">
        <w:rPr>
          <w:b/>
          <w:bCs/>
          <w:sz w:val="28"/>
          <w:szCs w:val="28"/>
        </w:rPr>
        <w:tab/>
        <w:t>Gott hat in Macht gewirkt</w:t>
      </w:r>
    </w:p>
    <w:p w14:paraId="704BD73B" w14:textId="77777777" w:rsidR="008E2173" w:rsidRPr="008E2173" w:rsidRDefault="008E2173" w:rsidP="008E2173">
      <w:pPr>
        <w:jc w:val="both"/>
        <w:rPr>
          <w:b/>
          <w:bCs/>
          <w:sz w:val="28"/>
          <w:szCs w:val="28"/>
        </w:rPr>
      </w:pPr>
    </w:p>
    <w:p w14:paraId="288CF616" w14:textId="77777777" w:rsidR="008E2173" w:rsidRPr="008E2173" w:rsidRDefault="008E2173" w:rsidP="008E2173">
      <w:pPr>
        <w:jc w:val="both"/>
        <w:rPr>
          <w:sz w:val="28"/>
          <w:szCs w:val="28"/>
        </w:rPr>
      </w:pPr>
      <w:r w:rsidRPr="008E2173">
        <w:rPr>
          <w:i/>
          <w:iCs/>
          <w:sz w:val="28"/>
          <w:szCs w:val="28"/>
        </w:rPr>
        <w:t xml:space="preserve">„Wer hat vom Sonnenaufgang her den erweckt, dessen Fuß Gerechtigkeit begegnet? Wer gibt Nationen vor ihm dahin und stürzt Könige </w:t>
      </w:r>
      <w:proofErr w:type="gramStart"/>
      <w:r w:rsidRPr="008E2173">
        <w:rPr>
          <w:i/>
          <w:iCs/>
          <w:sz w:val="28"/>
          <w:szCs w:val="28"/>
        </w:rPr>
        <w:t>hinab?...</w:t>
      </w:r>
      <w:proofErr w:type="gramEnd"/>
      <w:r w:rsidRPr="008E2173">
        <w:rPr>
          <w:i/>
          <w:iCs/>
          <w:sz w:val="28"/>
          <w:szCs w:val="28"/>
        </w:rPr>
        <w:t>Wer hat es gewirkt und getan?“ (41,2 – 4)</w:t>
      </w:r>
    </w:p>
    <w:p w14:paraId="42C96303" w14:textId="77777777" w:rsidR="008E2173" w:rsidRPr="008E2173" w:rsidRDefault="008E2173" w:rsidP="008E2173">
      <w:pPr>
        <w:jc w:val="both"/>
        <w:rPr>
          <w:i/>
          <w:iCs/>
          <w:sz w:val="28"/>
          <w:szCs w:val="28"/>
        </w:rPr>
      </w:pPr>
    </w:p>
    <w:p w14:paraId="42E84CB2" w14:textId="77777777" w:rsidR="008E2173" w:rsidRPr="008E2173" w:rsidRDefault="008E2173" w:rsidP="008E2173">
      <w:pPr>
        <w:jc w:val="both"/>
        <w:rPr>
          <w:sz w:val="28"/>
          <w:szCs w:val="28"/>
        </w:rPr>
      </w:pPr>
      <w:r w:rsidRPr="008E2173">
        <w:rPr>
          <w:sz w:val="28"/>
          <w:szCs w:val="28"/>
        </w:rPr>
        <w:t xml:space="preserve">Gott erscheint dem 99 Jahre alten Abram und spricht zu ihm: „ICH bin Gott, der Allmächtige“, hebräisch: El </w:t>
      </w:r>
      <w:proofErr w:type="spellStart"/>
      <w:r w:rsidRPr="008E2173">
        <w:rPr>
          <w:sz w:val="28"/>
          <w:szCs w:val="28"/>
        </w:rPr>
        <w:t>shaddai</w:t>
      </w:r>
      <w:proofErr w:type="spellEnd"/>
      <w:r w:rsidRPr="008E2173">
        <w:rPr>
          <w:sz w:val="28"/>
          <w:szCs w:val="28"/>
        </w:rPr>
        <w:t>“, und verheißt diesem alten Mann, ihn „sehr, sehr fruchtbar“ zu machen (1. Mo 17, 1 + 6).</w:t>
      </w:r>
    </w:p>
    <w:p w14:paraId="64D32400" w14:textId="77777777" w:rsidR="008E2173" w:rsidRPr="008E2173" w:rsidRDefault="008E2173" w:rsidP="008E2173">
      <w:pPr>
        <w:jc w:val="both"/>
        <w:rPr>
          <w:sz w:val="28"/>
          <w:szCs w:val="28"/>
        </w:rPr>
      </w:pPr>
      <w:r w:rsidRPr="008E2173">
        <w:rPr>
          <w:sz w:val="28"/>
          <w:szCs w:val="28"/>
        </w:rPr>
        <w:t>Alles ist durch Sein Wort geschaffen (Joh. 1, 1 f). Mit immer neuem Staunen können wir hören: „Und das Wort wurde Fleisch und wohnte unter uns.“ Von diesem HERRN Jesus ist uns gesagt: „In Ihm ist alles in den Himmeln und auf der Erde geschaffen worden, das Sichtbare und das Unsichtbare, es seien Throne oder Herrschaften oder Gewalten oder Mächte“ (Kol. 1, 16). Deswegen ist Ihm alles untertan. „ER ist das Haupt jeder Gewalt und jeder Macht“ (Kol. 2, 10).</w:t>
      </w:r>
    </w:p>
    <w:p w14:paraId="1318FDF4" w14:textId="77777777" w:rsidR="008E2173" w:rsidRPr="008E2173" w:rsidRDefault="008E2173" w:rsidP="008E2173">
      <w:pPr>
        <w:jc w:val="both"/>
        <w:rPr>
          <w:sz w:val="28"/>
          <w:szCs w:val="28"/>
        </w:rPr>
      </w:pPr>
      <w:r w:rsidRPr="008E2173">
        <w:rPr>
          <w:sz w:val="28"/>
          <w:szCs w:val="28"/>
        </w:rPr>
        <w:t>Aus dieser Autorität setzt ER Könige ein und setzt sie ab (Dan. 2, 21), „es ist keine staatliche Macht außer von Gott“ (</w:t>
      </w:r>
      <w:proofErr w:type="spellStart"/>
      <w:r w:rsidRPr="008E2173">
        <w:rPr>
          <w:sz w:val="28"/>
          <w:szCs w:val="28"/>
        </w:rPr>
        <w:t>Rö</w:t>
      </w:r>
      <w:proofErr w:type="spellEnd"/>
      <w:r w:rsidRPr="008E2173">
        <w:rPr>
          <w:sz w:val="28"/>
          <w:szCs w:val="28"/>
        </w:rPr>
        <w:t xml:space="preserve"> 13, 1). </w:t>
      </w:r>
    </w:p>
    <w:p w14:paraId="40D326F9" w14:textId="77777777" w:rsidR="008E2173" w:rsidRPr="008E2173" w:rsidRDefault="008E2173" w:rsidP="008E2173">
      <w:pPr>
        <w:jc w:val="both"/>
        <w:rPr>
          <w:sz w:val="28"/>
          <w:szCs w:val="28"/>
        </w:rPr>
      </w:pPr>
      <w:r w:rsidRPr="008E2173">
        <w:rPr>
          <w:sz w:val="28"/>
          <w:szCs w:val="28"/>
        </w:rPr>
        <w:t>So kann David beten: „Der HERR ist mein Licht und mein Heil, vor wem sollte ich mich fürchten?“ (Ps. 27, 1) Und wir dürfen glaubend an Jesus Christus festhalten, „der den Tod zunichte gemacht“ (2.Tim. 1, 10). „Wer wird uns scheiden von der Liebe Christi? Bedrängnis oder Angst oder Verfolgung oder Hungersnot oder Blöße oder Gefahr oder Schwert?“ (</w:t>
      </w:r>
      <w:proofErr w:type="spellStart"/>
      <w:r w:rsidRPr="008E2173">
        <w:rPr>
          <w:sz w:val="28"/>
          <w:szCs w:val="28"/>
        </w:rPr>
        <w:t>Rö</w:t>
      </w:r>
      <w:proofErr w:type="spellEnd"/>
    </w:p>
    <w:p w14:paraId="7F8AF42C" w14:textId="77777777" w:rsidR="008E2173" w:rsidRPr="008E2173" w:rsidRDefault="008E2173" w:rsidP="008E2173">
      <w:pPr>
        <w:jc w:val="both"/>
        <w:rPr>
          <w:sz w:val="28"/>
          <w:szCs w:val="28"/>
        </w:rPr>
      </w:pPr>
      <w:r w:rsidRPr="008E2173">
        <w:rPr>
          <w:sz w:val="28"/>
          <w:szCs w:val="28"/>
        </w:rPr>
        <w:t xml:space="preserve"> 8, 35)</w:t>
      </w:r>
    </w:p>
    <w:p w14:paraId="10C63466" w14:textId="77777777" w:rsidR="008E2173" w:rsidRPr="008E2173" w:rsidRDefault="008E2173" w:rsidP="008E2173">
      <w:pPr>
        <w:jc w:val="both"/>
        <w:rPr>
          <w:sz w:val="28"/>
          <w:szCs w:val="28"/>
        </w:rPr>
      </w:pPr>
    </w:p>
    <w:p w14:paraId="1ED4DCA3" w14:textId="77777777" w:rsidR="008E2173" w:rsidRPr="008E2173" w:rsidRDefault="008E2173" w:rsidP="008E2173">
      <w:pPr>
        <w:jc w:val="both"/>
        <w:rPr>
          <w:sz w:val="28"/>
          <w:szCs w:val="28"/>
        </w:rPr>
      </w:pPr>
      <w:r w:rsidRPr="008E2173">
        <w:rPr>
          <w:b/>
          <w:bCs/>
          <w:sz w:val="28"/>
          <w:szCs w:val="28"/>
        </w:rPr>
        <w:t>c)</w:t>
      </w:r>
      <w:r w:rsidRPr="008E2173">
        <w:rPr>
          <w:b/>
          <w:bCs/>
          <w:sz w:val="28"/>
          <w:szCs w:val="28"/>
        </w:rPr>
        <w:tab/>
        <w:t xml:space="preserve"> Wen ER erwählt hat, den stärkt ER auch</w:t>
      </w:r>
    </w:p>
    <w:p w14:paraId="672119CD" w14:textId="77777777" w:rsidR="008E2173" w:rsidRPr="008E2173" w:rsidRDefault="008E2173" w:rsidP="008E2173">
      <w:pPr>
        <w:jc w:val="both"/>
        <w:rPr>
          <w:b/>
          <w:bCs/>
          <w:sz w:val="28"/>
          <w:szCs w:val="28"/>
        </w:rPr>
      </w:pPr>
    </w:p>
    <w:p w14:paraId="7BE7BD56" w14:textId="77777777" w:rsidR="008E2173" w:rsidRPr="008E2173" w:rsidRDefault="008E2173" w:rsidP="008E2173">
      <w:pPr>
        <w:jc w:val="both"/>
        <w:rPr>
          <w:sz w:val="28"/>
          <w:szCs w:val="28"/>
        </w:rPr>
      </w:pPr>
      <w:r w:rsidRPr="008E2173">
        <w:rPr>
          <w:i/>
          <w:iCs/>
          <w:sz w:val="28"/>
          <w:szCs w:val="28"/>
        </w:rPr>
        <w:t>„ER gibt dem Müden Kraft und dem Ohnmächtigen mehrt ER die Stärke. Jünglinge ermüden und ermatten, und junge Männer straucheln und stürzen. Aber die auf den HERRN hoffen, gewinnen neue Kraft; sie heben die Schwingen empor wie die Adler, sie laufen und ermatten nicht, sie gehen und ermüden nicht.“ (40, 29 ff)</w:t>
      </w:r>
    </w:p>
    <w:p w14:paraId="045793B7" w14:textId="77777777" w:rsidR="008E2173" w:rsidRPr="008E2173" w:rsidRDefault="008E2173" w:rsidP="008E2173">
      <w:pPr>
        <w:jc w:val="both"/>
        <w:rPr>
          <w:sz w:val="28"/>
          <w:szCs w:val="28"/>
        </w:rPr>
      </w:pPr>
      <w:r w:rsidRPr="008E2173">
        <w:rPr>
          <w:i/>
          <w:iCs/>
          <w:sz w:val="28"/>
          <w:szCs w:val="28"/>
        </w:rPr>
        <w:t>„</w:t>
      </w:r>
      <w:proofErr w:type="gramStart"/>
      <w:r w:rsidRPr="008E2173">
        <w:rPr>
          <w:i/>
          <w:iCs/>
          <w:sz w:val="28"/>
          <w:szCs w:val="28"/>
        </w:rPr>
        <w:t>Habe</w:t>
      </w:r>
      <w:proofErr w:type="gramEnd"/>
      <w:r w:rsidRPr="008E2173">
        <w:rPr>
          <w:i/>
          <w:iCs/>
          <w:sz w:val="28"/>
          <w:szCs w:val="28"/>
        </w:rPr>
        <w:t xml:space="preserve"> keine Angst, denn ICH bin dein Gott. ICH stärke dich, ja, ICH helfe dir, ja, ICH halte dich mit der Rechten Meiner Gerechtigkeit.“ (41, 10)</w:t>
      </w:r>
    </w:p>
    <w:p w14:paraId="2ECA968B" w14:textId="77777777" w:rsidR="008E2173" w:rsidRPr="008E2173" w:rsidRDefault="008E2173" w:rsidP="008E2173">
      <w:pPr>
        <w:jc w:val="both"/>
        <w:rPr>
          <w:i/>
          <w:iCs/>
          <w:sz w:val="28"/>
          <w:szCs w:val="28"/>
        </w:rPr>
      </w:pPr>
    </w:p>
    <w:p w14:paraId="2CFE1BC7" w14:textId="77777777" w:rsidR="008E2173" w:rsidRPr="008E2173" w:rsidRDefault="008E2173" w:rsidP="008E2173">
      <w:pPr>
        <w:jc w:val="both"/>
        <w:rPr>
          <w:sz w:val="28"/>
          <w:szCs w:val="28"/>
        </w:rPr>
      </w:pPr>
      <w:r w:rsidRPr="008E2173">
        <w:rPr>
          <w:sz w:val="28"/>
          <w:szCs w:val="28"/>
        </w:rPr>
        <w:t>Wir Menschen können und sollen uns gegenseitig helfen und ermutigen:</w:t>
      </w:r>
      <w:r w:rsidRPr="008E2173">
        <w:rPr>
          <w:i/>
          <w:iCs/>
          <w:sz w:val="28"/>
          <w:szCs w:val="28"/>
        </w:rPr>
        <w:t xml:space="preserve"> „Einer hilft dem andern und sagt zu seinem Bruder: Sei mutig!“ (41, 6) </w:t>
      </w:r>
      <w:r w:rsidRPr="008E2173">
        <w:rPr>
          <w:sz w:val="28"/>
          <w:szCs w:val="28"/>
        </w:rPr>
        <w:t xml:space="preserve">Letztlich jedoch brauchen wir dringend die Hilfe Gottes. Deswegen geht es auch hier im Jesaja-Text weiter mit den Worten „du aber“: </w:t>
      </w:r>
      <w:r w:rsidRPr="008E2173">
        <w:rPr>
          <w:i/>
          <w:iCs/>
          <w:sz w:val="28"/>
          <w:szCs w:val="28"/>
        </w:rPr>
        <w:t>„Du aber, Israel, …</w:t>
      </w:r>
      <w:r w:rsidRPr="008E2173">
        <w:rPr>
          <w:sz w:val="28"/>
          <w:szCs w:val="28"/>
        </w:rPr>
        <w:t xml:space="preserve"> </w:t>
      </w:r>
      <w:r w:rsidRPr="008E2173">
        <w:rPr>
          <w:i/>
          <w:iCs/>
          <w:sz w:val="28"/>
          <w:szCs w:val="28"/>
        </w:rPr>
        <w:t>fürchte dich nicht, denn ICH bin mit dir!“ (41, 8+10)</w:t>
      </w:r>
    </w:p>
    <w:p w14:paraId="2B7C6D7F" w14:textId="77777777" w:rsidR="008E2173" w:rsidRPr="008E2173" w:rsidRDefault="008E2173" w:rsidP="008E2173">
      <w:pPr>
        <w:jc w:val="both"/>
        <w:rPr>
          <w:i/>
          <w:iCs/>
          <w:sz w:val="28"/>
          <w:szCs w:val="28"/>
        </w:rPr>
      </w:pPr>
    </w:p>
    <w:p w14:paraId="5F81708F" w14:textId="77777777" w:rsidR="008E2173" w:rsidRPr="008E2173" w:rsidRDefault="008E2173" w:rsidP="008E2173">
      <w:pPr>
        <w:jc w:val="both"/>
        <w:rPr>
          <w:sz w:val="28"/>
          <w:szCs w:val="28"/>
        </w:rPr>
      </w:pPr>
      <w:r w:rsidRPr="008E2173">
        <w:rPr>
          <w:sz w:val="28"/>
          <w:szCs w:val="28"/>
        </w:rPr>
        <w:t xml:space="preserve">Jesus verheißt Seinen Jüngern: „Ihr werdet Kraft empfangen, wenn der Heilige Geist auf euch gekommen ist“ (Apg. 1, 8). Deswegen dürfen wir wissen: „Gott hat uns nicht einen Geist der Furchtsamkeit gegeben, sondern der Kraft…“ (2.Tim. 1, 7). Manchmal drohen wir das zu vergessen. Paulus betet </w:t>
      </w:r>
      <w:r w:rsidRPr="008E2173">
        <w:rPr>
          <w:sz w:val="28"/>
          <w:szCs w:val="28"/>
        </w:rPr>
        <w:lastRenderedPageBreak/>
        <w:t>daher, dass wir erkennen, „was die überragende Größe Seiner Kraft an uns, den Glaubenden, ist, nach der Wirksamkeit der Macht Seiner Stärke (Eph. 1, 19). Diese göttliche Kraft hat „uns alles zum Leben und zur Gottseligkeit geschenkt durch die Erkenntnis dessen, der uns berufen hat“ (2.Pt. 1, 3).</w:t>
      </w:r>
    </w:p>
    <w:p w14:paraId="03C80C79" w14:textId="77777777" w:rsidR="008E2173" w:rsidRPr="008E2173" w:rsidRDefault="008E2173" w:rsidP="008E2173">
      <w:pPr>
        <w:jc w:val="both"/>
        <w:rPr>
          <w:sz w:val="28"/>
          <w:szCs w:val="28"/>
        </w:rPr>
      </w:pPr>
    </w:p>
    <w:p w14:paraId="2C932E5D" w14:textId="77777777" w:rsidR="008E2173" w:rsidRPr="008E2173" w:rsidRDefault="008E2173" w:rsidP="008E2173">
      <w:pPr>
        <w:jc w:val="both"/>
        <w:rPr>
          <w:sz w:val="28"/>
          <w:szCs w:val="28"/>
        </w:rPr>
      </w:pPr>
      <w:r w:rsidRPr="008E2173">
        <w:rPr>
          <w:sz w:val="28"/>
          <w:szCs w:val="28"/>
        </w:rPr>
        <w:t>Wie herrlich wird das kostbare „Ja“ unseres HERRN zu denen, die zu Ihm gehören, in den Jesaja-</w:t>
      </w:r>
      <w:proofErr w:type="gramStart"/>
      <w:r w:rsidRPr="008E2173">
        <w:rPr>
          <w:sz w:val="28"/>
          <w:szCs w:val="28"/>
        </w:rPr>
        <w:t>Versen  eindringlich</w:t>
      </w:r>
      <w:proofErr w:type="gramEnd"/>
      <w:r w:rsidRPr="008E2173">
        <w:rPr>
          <w:sz w:val="28"/>
          <w:szCs w:val="28"/>
        </w:rPr>
        <w:t xml:space="preserve"> wiederholt, um es uns und Israel  ins Herz zu schreiben: </w:t>
      </w:r>
      <w:r w:rsidRPr="008E2173">
        <w:rPr>
          <w:i/>
          <w:iCs/>
          <w:sz w:val="28"/>
          <w:szCs w:val="28"/>
        </w:rPr>
        <w:t>„ICH stärke dich, ja,</w:t>
      </w:r>
      <w:r w:rsidRPr="008E2173">
        <w:rPr>
          <w:sz w:val="28"/>
          <w:szCs w:val="28"/>
        </w:rPr>
        <w:t xml:space="preserve"> </w:t>
      </w:r>
      <w:r w:rsidRPr="008E2173">
        <w:rPr>
          <w:i/>
          <w:iCs/>
          <w:sz w:val="28"/>
          <w:szCs w:val="28"/>
        </w:rPr>
        <w:t>ICH helfe dir, ja, ICH halte dich“!</w:t>
      </w:r>
    </w:p>
    <w:p w14:paraId="2566664D" w14:textId="77777777" w:rsidR="008E2173" w:rsidRPr="008E2173" w:rsidRDefault="008E2173" w:rsidP="008E2173">
      <w:pPr>
        <w:jc w:val="both"/>
        <w:rPr>
          <w:i/>
          <w:iCs/>
          <w:sz w:val="28"/>
          <w:szCs w:val="28"/>
        </w:rPr>
      </w:pPr>
    </w:p>
    <w:p w14:paraId="646F5A82" w14:textId="77777777" w:rsidR="008E2173" w:rsidRPr="008E2173" w:rsidRDefault="008E2173" w:rsidP="008E2173">
      <w:pPr>
        <w:jc w:val="both"/>
        <w:rPr>
          <w:i/>
          <w:iCs/>
          <w:sz w:val="28"/>
          <w:szCs w:val="28"/>
        </w:rPr>
      </w:pPr>
    </w:p>
    <w:p w14:paraId="1EF01275" w14:textId="77777777" w:rsidR="008E2173" w:rsidRPr="008E2173" w:rsidRDefault="008E2173" w:rsidP="008E2173">
      <w:pPr>
        <w:jc w:val="both"/>
        <w:rPr>
          <w:sz w:val="28"/>
          <w:szCs w:val="28"/>
        </w:rPr>
      </w:pPr>
      <w:r w:rsidRPr="008E2173">
        <w:rPr>
          <w:b/>
          <w:bCs/>
          <w:sz w:val="28"/>
          <w:szCs w:val="28"/>
        </w:rPr>
        <w:t>2)</w:t>
      </w:r>
      <w:r w:rsidRPr="008E2173">
        <w:rPr>
          <w:b/>
          <w:bCs/>
          <w:sz w:val="28"/>
          <w:szCs w:val="28"/>
        </w:rPr>
        <w:tab/>
        <w:t>Für Israel hat dies spezielle Konsequenzen</w:t>
      </w:r>
    </w:p>
    <w:p w14:paraId="7B00D530" w14:textId="77777777" w:rsidR="008E2173" w:rsidRPr="008E2173" w:rsidRDefault="008E2173" w:rsidP="008E2173">
      <w:pPr>
        <w:jc w:val="both"/>
        <w:rPr>
          <w:b/>
          <w:bCs/>
          <w:sz w:val="28"/>
          <w:szCs w:val="28"/>
        </w:rPr>
      </w:pPr>
    </w:p>
    <w:p w14:paraId="69FF859A" w14:textId="77777777" w:rsidR="008E2173" w:rsidRPr="008E2173" w:rsidRDefault="008E2173" w:rsidP="008E2173">
      <w:pPr>
        <w:jc w:val="both"/>
        <w:rPr>
          <w:sz w:val="28"/>
          <w:szCs w:val="28"/>
        </w:rPr>
      </w:pPr>
      <w:r w:rsidRPr="008E2173">
        <w:rPr>
          <w:b/>
          <w:bCs/>
          <w:sz w:val="28"/>
          <w:szCs w:val="28"/>
        </w:rPr>
        <w:t xml:space="preserve">a) </w:t>
      </w:r>
      <w:r w:rsidRPr="008E2173">
        <w:rPr>
          <w:b/>
          <w:bCs/>
          <w:sz w:val="28"/>
          <w:szCs w:val="28"/>
        </w:rPr>
        <w:tab/>
        <w:t>Vernichtung der Feinde</w:t>
      </w:r>
    </w:p>
    <w:p w14:paraId="0AB545D5" w14:textId="77777777" w:rsidR="008E2173" w:rsidRPr="008E2173" w:rsidRDefault="008E2173" w:rsidP="008E2173">
      <w:pPr>
        <w:jc w:val="both"/>
        <w:rPr>
          <w:b/>
          <w:bCs/>
          <w:sz w:val="28"/>
          <w:szCs w:val="28"/>
        </w:rPr>
      </w:pPr>
    </w:p>
    <w:p w14:paraId="6744AA88" w14:textId="77777777" w:rsidR="008E2173" w:rsidRPr="008E2173" w:rsidRDefault="008E2173" w:rsidP="008E2173">
      <w:pPr>
        <w:jc w:val="both"/>
        <w:rPr>
          <w:sz w:val="28"/>
          <w:szCs w:val="28"/>
        </w:rPr>
      </w:pPr>
      <w:r w:rsidRPr="008E2173">
        <w:rPr>
          <w:i/>
          <w:iCs/>
          <w:sz w:val="28"/>
          <w:szCs w:val="28"/>
        </w:rPr>
        <w:t>„Siehe, beschämt und zuschanden werden alle, die in Feindschaft gegen dich entbrannt sind. Es werden wie nichts und gehen zugrunde die Männer, die den Rechtsstreit mit dir führen. Du wirst sie suchen und nicht finden, die Männer, die mit dir zanken. Wie nichts und wie Nichtigkeit werden die Männer, die mit dir Krieg führen.“ (41, 11 f.)</w:t>
      </w:r>
    </w:p>
    <w:p w14:paraId="504F1F69" w14:textId="77777777" w:rsidR="008E2173" w:rsidRPr="008E2173" w:rsidRDefault="008E2173" w:rsidP="008E2173">
      <w:pPr>
        <w:jc w:val="both"/>
        <w:rPr>
          <w:i/>
          <w:iCs/>
          <w:sz w:val="28"/>
          <w:szCs w:val="28"/>
        </w:rPr>
      </w:pPr>
    </w:p>
    <w:p w14:paraId="0674F097" w14:textId="77777777" w:rsidR="008E2173" w:rsidRPr="008E2173" w:rsidRDefault="008E2173" w:rsidP="008E2173">
      <w:pPr>
        <w:jc w:val="both"/>
        <w:rPr>
          <w:sz w:val="28"/>
          <w:szCs w:val="28"/>
        </w:rPr>
      </w:pPr>
      <w:r w:rsidRPr="008E2173">
        <w:rPr>
          <w:sz w:val="28"/>
          <w:szCs w:val="28"/>
        </w:rPr>
        <w:t xml:space="preserve">Welch eine gewaltige Zusage! Wenn wir bedenken, wie in unseren Tagen die Juden und der jüdische Staat von allen Seiten bedrängt werden, ja, wie der Iran, Hamas, Hisbollah und Fatah Israel auslöschen wollen! Der Antisemitismus in Deutschland, Europa und vielen Ländern bricht immer wieder hervor. Und letztlich in einer Art </w:t>
      </w:r>
      <w:r w:rsidRPr="008E2173">
        <w:rPr>
          <w:i/>
          <w:sz w:val="28"/>
          <w:szCs w:val="28"/>
        </w:rPr>
        <w:t>Rechtsstreit</w:t>
      </w:r>
      <w:r w:rsidRPr="008E2173">
        <w:rPr>
          <w:sz w:val="28"/>
          <w:szCs w:val="28"/>
        </w:rPr>
        <w:t xml:space="preserve"> sind sogar die „Freunde“ Israels (wie die USA), wenn sie z.B. meinen, es sei nicht rechtens, dass Israel in </w:t>
      </w:r>
      <w:proofErr w:type="spellStart"/>
      <w:r w:rsidRPr="008E2173">
        <w:rPr>
          <w:sz w:val="28"/>
          <w:szCs w:val="28"/>
        </w:rPr>
        <w:t>Judäa&amp;Samaria</w:t>
      </w:r>
      <w:proofErr w:type="spellEnd"/>
      <w:r w:rsidRPr="008E2173">
        <w:rPr>
          <w:sz w:val="28"/>
          <w:szCs w:val="28"/>
        </w:rPr>
        <w:t xml:space="preserve"> „Siedlungen“ ausbaue. Auf diesem Hintergrund die Zusage Gottes zu hören, kann uns nur in Staunen und Anbetung bringen. Die Feinde werden nicht nur besiegt, sie werden nicht nur schwach, nein, sie werden „wie nichts“!</w:t>
      </w:r>
    </w:p>
    <w:p w14:paraId="4F3E847B" w14:textId="77777777" w:rsidR="008E2173" w:rsidRPr="008E2173" w:rsidRDefault="008E2173" w:rsidP="008E2173">
      <w:pPr>
        <w:jc w:val="both"/>
        <w:rPr>
          <w:sz w:val="28"/>
          <w:szCs w:val="28"/>
        </w:rPr>
      </w:pPr>
    </w:p>
    <w:p w14:paraId="2C6D424B" w14:textId="77777777" w:rsidR="008E2173" w:rsidRPr="008E2173" w:rsidRDefault="008E2173" w:rsidP="008E2173">
      <w:pPr>
        <w:jc w:val="both"/>
        <w:rPr>
          <w:sz w:val="28"/>
          <w:szCs w:val="28"/>
        </w:rPr>
      </w:pPr>
      <w:r w:rsidRPr="008E2173">
        <w:rPr>
          <w:b/>
          <w:bCs/>
          <w:sz w:val="28"/>
          <w:szCs w:val="28"/>
        </w:rPr>
        <w:t xml:space="preserve">b) </w:t>
      </w:r>
      <w:r w:rsidRPr="008E2173">
        <w:rPr>
          <w:b/>
          <w:bCs/>
          <w:sz w:val="28"/>
          <w:szCs w:val="28"/>
        </w:rPr>
        <w:tab/>
        <w:t>Werkzeug Gottes</w:t>
      </w:r>
    </w:p>
    <w:p w14:paraId="76950864" w14:textId="77777777" w:rsidR="008E2173" w:rsidRPr="008E2173" w:rsidRDefault="008E2173" w:rsidP="008E2173">
      <w:pPr>
        <w:jc w:val="both"/>
        <w:rPr>
          <w:b/>
          <w:bCs/>
          <w:sz w:val="28"/>
          <w:szCs w:val="28"/>
        </w:rPr>
      </w:pPr>
    </w:p>
    <w:p w14:paraId="4E6FD9AA" w14:textId="77777777" w:rsidR="008E2173" w:rsidRPr="008E2173" w:rsidRDefault="008E2173" w:rsidP="008E2173">
      <w:pPr>
        <w:jc w:val="both"/>
        <w:rPr>
          <w:sz w:val="28"/>
          <w:szCs w:val="28"/>
        </w:rPr>
      </w:pPr>
      <w:r w:rsidRPr="008E2173">
        <w:rPr>
          <w:i/>
          <w:iCs/>
          <w:sz w:val="28"/>
          <w:szCs w:val="28"/>
        </w:rPr>
        <w:t>„Siehe, ICH habe dich zu einem scharfen, neuen Dreschschlitten gemacht, mit Doppelschneiden versehen, du wirst Berge dreschen und zermalmen und Hügel der Spreu gleichmachen.“ (41, 15)</w:t>
      </w:r>
    </w:p>
    <w:p w14:paraId="33FE39FB" w14:textId="77777777" w:rsidR="008E2173" w:rsidRPr="008E2173" w:rsidRDefault="008E2173" w:rsidP="008E2173">
      <w:pPr>
        <w:jc w:val="both"/>
        <w:rPr>
          <w:i/>
          <w:iCs/>
          <w:sz w:val="28"/>
          <w:szCs w:val="28"/>
        </w:rPr>
      </w:pPr>
    </w:p>
    <w:p w14:paraId="3B032940" w14:textId="77777777" w:rsidR="008E2173" w:rsidRPr="008E2173" w:rsidRDefault="008E2173" w:rsidP="008E2173">
      <w:pPr>
        <w:jc w:val="both"/>
        <w:rPr>
          <w:sz w:val="28"/>
          <w:szCs w:val="28"/>
        </w:rPr>
      </w:pPr>
      <w:r w:rsidRPr="008E2173">
        <w:rPr>
          <w:sz w:val="28"/>
          <w:szCs w:val="28"/>
        </w:rPr>
        <w:t xml:space="preserve">Menschen, die den Juden gegenüber ohnehin ablehnend eingestellt sind, werden diese Verse freudig als „Beweis“ dafür aufgreifen, dass Israel für Konflikte in der Welt verantwortlich sei und mit seinen arabischen Nachbarn </w:t>
      </w:r>
      <w:proofErr w:type="gramStart"/>
      <w:r w:rsidRPr="008E2173">
        <w:rPr>
          <w:sz w:val="28"/>
          <w:szCs w:val="28"/>
        </w:rPr>
        <w:t>unverhältnismäßig  oder</w:t>
      </w:r>
      <w:proofErr w:type="gramEnd"/>
      <w:r w:rsidRPr="008E2173">
        <w:rPr>
          <w:sz w:val="28"/>
          <w:szCs w:val="28"/>
        </w:rPr>
        <w:t xml:space="preserve"> gar brutal umgehe (was bei gewissenhafter Recherche nicht haltbar ist). Wie sind nun die Worte „Dreschschlitten“ und „Berge zermalmen“ zu verstehen?</w:t>
      </w:r>
    </w:p>
    <w:p w14:paraId="035258A4" w14:textId="77777777" w:rsidR="008E2173" w:rsidRPr="008E2173" w:rsidRDefault="008E2173" w:rsidP="008E2173">
      <w:pPr>
        <w:jc w:val="both"/>
        <w:rPr>
          <w:sz w:val="28"/>
          <w:szCs w:val="28"/>
        </w:rPr>
      </w:pPr>
    </w:p>
    <w:p w14:paraId="091F3DA2" w14:textId="77777777" w:rsidR="008E2173" w:rsidRPr="008E2173" w:rsidRDefault="008E2173" w:rsidP="008E2173">
      <w:pPr>
        <w:jc w:val="both"/>
        <w:rPr>
          <w:sz w:val="28"/>
          <w:szCs w:val="28"/>
        </w:rPr>
      </w:pPr>
      <w:r w:rsidRPr="008E2173">
        <w:rPr>
          <w:sz w:val="28"/>
          <w:szCs w:val="28"/>
        </w:rPr>
        <w:t xml:space="preserve">Wir lesen an anderer Stelle des Alten Testaments, dass Gott Israel als Sein Werkzeug gegen gottlose Nationen gebraucht: „JA, ICH habe Mir </w:t>
      </w:r>
      <w:proofErr w:type="spellStart"/>
      <w:r w:rsidRPr="008E2173">
        <w:rPr>
          <w:sz w:val="28"/>
          <w:szCs w:val="28"/>
        </w:rPr>
        <w:t>Juda</w:t>
      </w:r>
      <w:proofErr w:type="spellEnd"/>
      <w:r w:rsidRPr="008E2173">
        <w:rPr>
          <w:sz w:val="28"/>
          <w:szCs w:val="28"/>
        </w:rPr>
        <w:t xml:space="preserve"> als Bogen </w:t>
      </w:r>
      <w:r w:rsidRPr="008E2173">
        <w:rPr>
          <w:sz w:val="28"/>
          <w:szCs w:val="28"/>
        </w:rPr>
        <w:lastRenderedPageBreak/>
        <w:t xml:space="preserve">gespannt, den Köcher mit Ephraim gefüllt. ICH wecke deine Söhne, Zion, gegen die bewährten Kämpfer Griechenlands und mache dich wie das Schwert des Helden“ (Sach. 9, 13). „Und ICH werde Meine Rache an </w:t>
      </w:r>
      <w:proofErr w:type="spellStart"/>
      <w:r w:rsidRPr="008E2173">
        <w:rPr>
          <w:sz w:val="28"/>
          <w:szCs w:val="28"/>
        </w:rPr>
        <w:t>Edom</w:t>
      </w:r>
      <w:proofErr w:type="spellEnd"/>
      <w:r w:rsidRPr="008E2173">
        <w:rPr>
          <w:sz w:val="28"/>
          <w:szCs w:val="28"/>
        </w:rPr>
        <w:t xml:space="preserve"> in die Hand Meines Volkes Israel legen, und sie werden an </w:t>
      </w:r>
      <w:proofErr w:type="spellStart"/>
      <w:r w:rsidRPr="008E2173">
        <w:rPr>
          <w:sz w:val="28"/>
          <w:szCs w:val="28"/>
        </w:rPr>
        <w:t>Edom</w:t>
      </w:r>
      <w:proofErr w:type="spellEnd"/>
      <w:r w:rsidRPr="008E2173">
        <w:rPr>
          <w:sz w:val="28"/>
          <w:szCs w:val="28"/>
        </w:rPr>
        <w:t xml:space="preserve"> handeln nach Meinem Zorn und nach Meinem Grimm“ (</w:t>
      </w:r>
      <w:proofErr w:type="spellStart"/>
      <w:r w:rsidRPr="008E2173">
        <w:rPr>
          <w:sz w:val="28"/>
          <w:szCs w:val="28"/>
        </w:rPr>
        <w:t>Hes</w:t>
      </w:r>
      <w:proofErr w:type="spellEnd"/>
      <w:r w:rsidRPr="008E2173">
        <w:rPr>
          <w:sz w:val="28"/>
          <w:szCs w:val="28"/>
        </w:rPr>
        <w:t xml:space="preserve">. 25, 14). Israel wird als Werkzeug eingesetzt, um den Zorn Gottes zu stillen. „Du bist Mir ein Hammer, eine Kriegswaffe, und mit dir </w:t>
      </w:r>
      <w:proofErr w:type="spellStart"/>
      <w:r w:rsidRPr="008E2173">
        <w:rPr>
          <w:sz w:val="28"/>
          <w:szCs w:val="28"/>
        </w:rPr>
        <w:t>zerhämmere</w:t>
      </w:r>
      <w:proofErr w:type="spellEnd"/>
      <w:r w:rsidRPr="008E2173">
        <w:rPr>
          <w:sz w:val="28"/>
          <w:szCs w:val="28"/>
        </w:rPr>
        <w:t xml:space="preserve"> ICH Nationen, und mit dir zerstöre ICH Königreiche“ (Jer. 51, 20). Die Worte, mit denen das beschrieben wird, mögen befremdlich klingen, aber Gottes Wort ist nun einmal „schärfer als jedes zweischneidige Schwert und durchdringend bis zur Scheidung von Seele und Geist“ (Hebr. 4, 12): </w:t>
      </w:r>
    </w:p>
    <w:p w14:paraId="0E8C3038" w14:textId="77777777" w:rsidR="008E2173" w:rsidRPr="008E2173" w:rsidRDefault="008E2173" w:rsidP="008E2173">
      <w:pPr>
        <w:jc w:val="both"/>
        <w:rPr>
          <w:sz w:val="28"/>
          <w:szCs w:val="28"/>
        </w:rPr>
      </w:pPr>
    </w:p>
    <w:p w14:paraId="33229FF0" w14:textId="77777777" w:rsidR="008E2173" w:rsidRPr="008E2173" w:rsidRDefault="008E2173" w:rsidP="008E2173">
      <w:pPr>
        <w:jc w:val="both"/>
        <w:rPr>
          <w:sz w:val="28"/>
          <w:szCs w:val="28"/>
        </w:rPr>
      </w:pPr>
      <w:r w:rsidRPr="008E2173">
        <w:rPr>
          <w:sz w:val="28"/>
          <w:szCs w:val="28"/>
        </w:rPr>
        <w:t>Da es dem HERRN um den Bau Seines Reiches und um Seine Ehre geht, soll Israel Ihm dazu dienen, solche „</w:t>
      </w:r>
      <w:r w:rsidRPr="008E2173">
        <w:rPr>
          <w:i/>
          <w:sz w:val="28"/>
          <w:szCs w:val="28"/>
        </w:rPr>
        <w:t>Berge zu zermalmen</w:t>
      </w:r>
      <w:r w:rsidRPr="008E2173">
        <w:rPr>
          <w:sz w:val="28"/>
          <w:szCs w:val="28"/>
        </w:rPr>
        <w:t xml:space="preserve">“, </w:t>
      </w:r>
      <w:proofErr w:type="gramStart"/>
      <w:r w:rsidRPr="008E2173">
        <w:rPr>
          <w:sz w:val="28"/>
          <w:szCs w:val="28"/>
        </w:rPr>
        <w:t>die geistliche Festungen</w:t>
      </w:r>
      <w:proofErr w:type="gramEnd"/>
      <w:r w:rsidRPr="008E2173">
        <w:rPr>
          <w:sz w:val="28"/>
          <w:szCs w:val="28"/>
        </w:rPr>
        <w:t xml:space="preserve"> darstellen. Interessanterweise lesen wir im oben zitierten Kapitel Jeremia 51 weiter von der Gerichtsandrohung gegen Babel: „Siehe, ICH will an dich, spricht der HERR, du Berg des Verderbens, der die ganze Erde verdirbt“ (Jer. 51, 25): Stehen die „Kämpfer Griechenlands“ eventuell für die Verfechter des Hellenismus und des Humanismus?</w:t>
      </w:r>
    </w:p>
    <w:p w14:paraId="525E8F58" w14:textId="77777777" w:rsidR="008E2173" w:rsidRPr="008E2173" w:rsidRDefault="008E2173" w:rsidP="008E2173">
      <w:pPr>
        <w:jc w:val="both"/>
        <w:rPr>
          <w:sz w:val="28"/>
          <w:szCs w:val="28"/>
        </w:rPr>
      </w:pPr>
      <w:r w:rsidRPr="008E2173">
        <w:rPr>
          <w:sz w:val="28"/>
          <w:szCs w:val="28"/>
        </w:rPr>
        <w:t>„Und das Licht Israels wird zum Feuer werden und sein Heiliger zur Flamme“ (Jes. 10, 17).</w:t>
      </w:r>
    </w:p>
    <w:p w14:paraId="10ADFA4D" w14:textId="77777777" w:rsidR="008E2173" w:rsidRPr="008E2173" w:rsidRDefault="008E2173" w:rsidP="008E2173">
      <w:pPr>
        <w:jc w:val="both"/>
        <w:rPr>
          <w:sz w:val="28"/>
          <w:szCs w:val="28"/>
        </w:rPr>
      </w:pPr>
    </w:p>
    <w:p w14:paraId="7D68172A" w14:textId="77777777" w:rsidR="008E2173" w:rsidRPr="008E2173" w:rsidRDefault="008E2173" w:rsidP="008E2173">
      <w:pPr>
        <w:jc w:val="both"/>
        <w:rPr>
          <w:sz w:val="28"/>
          <w:szCs w:val="28"/>
        </w:rPr>
      </w:pPr>
    </w:p>
    <w:p w14:paraId="1D4D9322" w14:textId="77777777" w:rsidR="008E2173" w:rsidRPr="008E2173" w:rsidRDefault="008E2173" w:rsidP="008E2173">
      <w:pPr>
        <w:jc w:val="both"/>
        <w:rPr>
          <w:sz w:val="28"/>
          <w:szCs w:val="28"/>
        </w:rPr>
      </w:pPr>
      <w:r w:rsidRPr="008E2173">
        <w:rPr>
          <w:sz w:val="28"/>
          <w:szCs w:val="28"/>
        </w:rPr>
        <w:t xml:space="preserve"> </w:t>
      </w:r>
    </w:p>
    <w:p w14:paraId="44122FFB" w14:textId="77777777" w:rsidR="008E2173" w:rsidRPr="008E2173" w:rsidRDefault="008E2173" w:rsidP="008E2173">
      <w:pPr>
        <w:jc w:val="both"/>
        <w:rPr>
          <w:sz w:val="28"/>
          <w:szCs w:val="28"/>
        </w:rPr>
      </w:pPr>
    </w:p>
    <w:p w14:paraId="08C7859B" w14:textId="77777777" w:rsidR="008E2173" w:rsidRPr="008E2173" w:rsidRDefault="008E2173" w:rsidP="008E2173">
      <w:pPr>
        <w:jc w:val="both"/>
        <w:rPr>
          <w:sz w:val="28"/>
          <w:szCs w:val="28"/>
        </w:rPr>
      </w:pPr>
    </w:p>
    <w:p w14:paraId="695D417B" w14:textId="77777777" w:rsidR="008E2173" w:rsidRPr="008E2173" w:rsidRDefault="008E2173" w:rsidP="008E2173">
      <w:pPr>
        <w:jc w:val="both"/>
        <w:rPr>
          <w:sz w:val="28"/>
          <w:szCs w:val="28"/>
        </w:rPr>
      </w:pPr>
    </w:p>
    <w:p w14:paraId="39A5F209" w14:textId="77777777" w:rsidR="008E2173" w:rsidRPr="008E2173" w:rsidRDefault="008E2173" w:rsidP="008E2173">
      <w:pPr>
        <w:jc w:val="both"/>
        <w:rPr>
          <w:sz w:val="28"/>
          <w:szCs w:val="28"/>
        </w:rPr>
      </w:pPr>
    </w:p>
    <w:p w14:paraId="2E4321C1" w14:textId="77777777" w:rsidR="008E2173" w:rsidRPr="008E2173" w:rsidRDefault="008E2173" w:rsidP="008E2173">
      <w:pPr>
        <w:jc w:val="both"/>
        <w:rPr>
          <w:sz w:val="28"/>
          <w:szCs w:val="28"/>
        </w:rPr>
      </w:pPr>
    </w:p>
    <w:p w14:paraId="6072C4D3" w14:textId="77777777" w:rsidR="008E2173" w:rsidRPr="008E2173" w:rsidRDefault="008E2173" w:rsidP="008E2173">
      <w:pPr>
        <w:rPr>
          <w:sz w:val="28"/>
          <w:szCs w:val="28"/>
        </w:rPr>
      </w:pPr>
    </w:p>
    <w:p w14:paraId="2DF5B915" w14:textId="77777777" w:rsidR="008E2173" w:rsidRPr="008E2173" w:rsidRDefault="008E2173" w:rsidP="008E2173">
      <w:pPr>
        <w:rPr>
          <w:sz w:val="28"/>
          <w:szCs w:val="28"/>
        </w:rPr>
      </w:pPr>
    </w:p>
    <w:p w14:paraId="46CA19B8" w14:textId="77777777" w:rsidR="008E2173" w:rsidRPr="008E2173" w:rsidRDefault="008E2173" w:rsidP="008E2173">
      <w:pPr>
        <w:rPr>
          <w:sz w:val="28"/>
          <w:szCs w:val="28"/>
        </w:rPr>
      </w:pPr>
    </w:p>
    <w:p w14:paraId="52497F6F" w14:textId="77777777" w:rsidR="008E2173" w:rsidRPr="008E2173" w:rsidRDefault="008E2173" w:rsidP="008E2173">
      <w:pPr>
        <w:rPr>
          <w:sz w:val="28"/>
          <w:szCs w:val="28"/>
        </w:rPr>
      </w:pPr>
    </w:p>
    <w:p w14:paraId="68AAAC20" w14:textId="77777777" w:rsidR="008E2173" w:rsidRPr="008E2173" w:rsidRDefault="008E2173" w:rsidP="008E2173">
      <w:pPr>
        <w:rPr>
          <w:sz w:val="28"/>
          <w:szCs w:val="28"/>
        </w:rPr>
      </w:pPr>
    </w:p>
    <w:p w14:paraId="769A298E" w14:textId="77777777" w:rsidR="008E2173" w:rsidRPr="008E2173" w:rsidRDefault="008E2173" w:rsidP="008E2173">
      <w:pPr>
        <w:rPr>
          <w:sz w:val="28"/>
          <w:szCs w:val="28"/>
        </w:rPr>
      </w:pPr>
    </w:p>
    <w:p w14:paraId="133915F0" w14:textId="77777777" w:rsidR="008E2173" w:rsidRPr="008E2173" w:rsidRDefault="008E2173" w:rsidP="008E2173">
      <w:pPr>
        <w:rPr>
          <w:sz w:val="28"/>
          <w:szCs w:val="28"/>
        </w:rPr>
      </w:pPr>
    </w:p>
    <w:p w14:paraId="011672BE" w14:textId="77777777" w:rsidR="00E72F10" w:rsidRDefault="00E72F10"/>
    <w:sectPr w:rsidR="00E72F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73"/>
    <w:rsid w:val="00701872"/>
    <w:rsid w:val="008E2173"/>
    <w:rsid w:val="00943EC0"/>
    <w:rsid w:val="00995F23"/>
    <w:rsid w:val="00E72F1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F899D"/>
  <w15:chartTrackingRefBased/>
  <w15:docId w15:val="{30806298-1864-4EBE-A646-C5BB25D0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173"/>
    <w:pPr>
      <w:suppressAutoHyphens/>
      <w:spacing w:after="0" w:line="240" w:lineRule="auto"/>
    </w:pPr>
    <w:rPr>
      <w:rFonts w:ascii="Times New Roman" w:eastAsia="Times New Roman" w:hAnsi="Times New Roman" w:cs="Times New Roman"/>
      <w:sz w:val="24"/>
      <w:szCs w:val="24"/>
      <w:lang w:eastAsia="zh-CN"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13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7316</Characters>
  <Application>Microsoft Office Word</Application>
  <DocSecurity>0</DocSecurity>
  <Lines>60</Lines>
  <Paragraphs>16</Paragraphs>
  <ScaleCrop>false</ScaleCrop>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2022-10-27T15:52:00Z</dcterms:created>
  <dcterms:modified xsi:type="dcterms:W3CDTF">2022-10-27T15:53:00Z</dcterms:modified>
</cp:coreProperties>
</file>